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DA3" w14:textId="5370E7FD" w:rsidR="002078DC" w:rsidRPr="00691445" w:rsidRDefault="002078DC" w:rsidP="002078DC">
      <w:pPr>
        <w:jc w:val="center"/>
        <w:textAlignment w:val="baseline"/>
        <w:rPr>
          <w:rFonts w:ascii="Arial" w:eastAsia="Arial" w:hAnsi="Arial" w:cs="Arial"/>
          <w:b/>
          <w:color w:val="000000"/>
          <w:u w:val="single"/>
          <w:lang w:val="es-ES"/>
        </w:rPr>
      </w:pPr>
      <w:r w:rsidRPr="00691445">
        <w:rPr>
          <w:rFonts w:ascii="Arial" w:eastAsia="Arial" w:hAnsi="Arial" w:cs="Arial"/>
          <w:b/>
          <w:color w:val="000000"/>
          <w:u w:val="single"/>
          <w:lang w:val="es-ES"/>
        </w:rPr>
        <w:t xml:space="preserve">LISTADO DE REQUISITOS PARA </w:t>
      </w:r>
      <w:r w:rsidR="004F67A5">
        <w:rPr>
          <w:rFonts w:ascii="Arial" w:eastAsia="Arial" w:hAnsi="Arial" w:cs="Arial"/>
          <w:b/>
          <w:color w:val="000000"/>
          <w:u w:val="single"/>
          <w:lang w:val="es-ES"/>
        </w:rPr>
        <w:t>LA AUTORIZA</w:t>
      </w:r>
      <w:r w:rsidR="004A6C6D">
        <w:rPr>
          <w:rFonts w:ascii="Arial" w:eastAsia="Arial" w:hAnsi="Arial" w:cs="Arial"/>
          <w:b/>
          <w:color w:val="000000"/>
          <w:u w:val="single"/>
          <w:lang w:val="es-ES"/>
        </w:rPr>
        <w:t>C</w:t>
      </w:r>
      <w:r w:rsidR="004F67A5">
        <w:rPr>
          <w:rFonts w:ascii="Arial" w:eastAsia="Arial" w:hAnsi="Arial" w:cs="Arial"/>
          <w:b/>
          <w:color w:val="000000"/>
          <w:u w:val="single"/>
          <w:lang w:val="es-ES"/>
        </w:rPr>
        <w:t>I</w:t>
      </w:r>
      <w:r w:rsidR="004A6C6D">
        <w:rPr>
          <w:rFonts w:ascii="Arial" w:eastAsia="Arial" w:hAnsi="Arial" w:cs="Arial"/>
          <w:b/>
          <w:color w:val="000000"/>
          <w:u w:val="single"/>
          <w:lang w:val="es-ES"/>
        </w:rPr>
        <w:t>Ó</w:t>
      </w:r>
      <w:r w:rsidR="004F67A5">
        <w:rPr>
          <w:rFonts w:ascii="Arial" w:eastAsia="Arial" w:hAnsi="Arial" w:cs="Arial"/>
          <w:b/>
          <w:color w:val="000000"/>
          <w:u w:val="single"/>
          <w:lang w:val="es-ES"/>
        </w:rPr>
        <w:t xml:space="preserve">N DE </w:t>
      </w:r>
      <w:r w:rsidRPr="00691445">
        <w:rPr>
          <w:rFonts w:ascii="Arial" w:eastAsia="Arial" w:hAnsi="Arial" w:cs="Arial"/>
          <w:b/>
          <w:color w:val="000000"/>
          <w:u w:val="single"/>
          <w:lang w:val="es-ES"/>
        </w:rPr>
        <w:t>ENAJENACIÓN, VENTA, CESIÓN, TRASPASO, ARRENDAMIENTO O UNIFICACIÓN DE LAS ESCUELAS DE APRENDIZAJE DE TRÁNSITO</w:t>
      </w:r>
    </w:p>
    <w:p w14:paraId="45230943" w14:textId="77777777" w:rsidR="004F67A5" w:rsidRDefault="004F67A5" w:rsidP="004F67A5">
      <w:pPr>
        <w:pStyle w:val="Default"/>
        <w:spacing w:after="299"/>
        <w:jc w:val="both"/>
        <w:rPr>
          <w:sz w:val="20"/>
          <w:szCs w:val="20"/>
        </w:rPr>
      </w:pPr>
    </w:p>
    <w:p w14:paraId="231CD73B" w14:textId="77777777" w:rsidR="004F67A5" w:rsidRPr="00BE6E2F" w:rsidRDefault="004F67A5" w:rsidP="004F67A5">
      <w:pPr>
        <w:pStyle w:val="Default"/>
        <w:spacing w:after="299"/>
        <w:jc w:val="both"/>
        <w:rPr>
          <w:sz w:val="20"/>
          <w:szCs w:val="20"/>
        </w:rPr>
      </w:pPr>
      <w:r w:rsidRPr="00BE6E2F">
        <w:rPr>
          <w:sz w:val="20"/>
          <w:szCs w:val="20"/>
        </w:rPr>
        <w:t xml:space="preserve">Presentar en </w:t>
      </w:r>
      <w:r w:rsidRPr="00BE6E2F">
        <w:rPr>
          <w:b/>
          <w:sz w:val="20"/>
          <w:szCs w:val="20"/>
        </w:rPr>
        <w:t>Subdirección Administrativa de este Ministerio</w:t>
      </w:r>
      <w:r w:rsidRPr="00BE6E2F">
        <w:rPr>
          <w:sz w:val="20"/>
          <w:szCs w:val="20"/>
        </w:rPr>
        <w:t>, expediente administrativo que comprenda lo siguiente:</w:t>
      </w:r>
    </w:p>
    <w:p w14:paraId="2479A8E9" w14:textId="1DA80CC5" w:rsidR="004F67A5" w:rsidRPr="00EB66B4" w:rsidRDefault="004F67A5" w:rsidP="004F67A5">
      <w:pPr>
        <w:pStyle w:val="Default"/>
        <w:numPr>
          <w:ilvl w:val="0"/>
          <w:numId w:val="12"/>
        </w:numPr>
        <w:spacing w:after="299"/>
        <w:jc w:val="both"/>
        <w:rPr>
          <w:b/>
          <w:i/>
          <w:sz w:val="20"/>
          <w:szCs w:val="20"/>
        </w:rPr>
      </w:pPr>
      <w:r w:rsidRPr="00EB66B4">
        <w:rPr>
          <w:sz w:val="20"/>
          <w:szCs w:val="20"/>
        </w:rPr>
        <w:t xml:space="preserve">Solicitud escrita  </w:t>
      </w:r>
      <w:r w:rsidRPr="00EB66B4">
        <w:rPr>
          <w:rFonts w:eastAsia="Arial Narrow"/>
          <w:sz w:val="20"/>
          <w:szCs w:val="20"/>
          <w:lang w:val="es-ES"/>
        </w:rPr>
        <w:t xml:space="preserve">dirigida al señor (a) Ministro (a) de Gobernación con firma legalizada (autenticada) por Notario, donde comparece y firma el Propietario de la empresa mercantil </w:t>
      </w:r>
      <w:r w:rsidRPr="00EB66B4">
        <w:rPr>
          <w:rFonts w:eastAsia="Arial Narrow"/>
          <w:b/>
          <w:i/>
          <w:sz w:val="20"/>
          <w:szCs w:val="20"/>
          <w:lang w:val="es-ES"/>
        </w:rPr>
        <w:t>(si es comerciante individual)</w:t>
      </w:r>
      <w:r w:rsidRPr="00EB66B4">
        <w:rPr>
          <w:rFonts w:eastAsia="Arial Narrow"/>
          <w:sz w:val="20"/>
          <w:szCs w:val="20"/>
          <w:lang w:val="es-ES"/>
        </w:rPr>
        <w:t xml:space="preserve"> o Representante Legal de la entidad mercantil, </w:t>
      </w:r>
      <w:r w:rsidRPr="00EB66B4">
        <w:rPr>
          <w:rFonts w:eastAsia="Arial"/>
          <w:sz w:val="20"/>
          <w:szCs w:val="20"/>
          <w:lang w:val="es-ES"/>
        </w:rPr>
        <w:t xml:space="preserve">debidamente autorizada por el Ministerio de Gobernación y del comprador o adquirente de la negociación, indicando; datos personales, calidad con que actúa, lugar para recibir notificaciones, dirección de la sede de la escuela, </w:t>
      </w:r>
      <w:r w:rsidRPr="00EB66B4">
        <w:rPr>
          <w:sz w:val="20"/>
          <w:szCs w:val="20"/>
        </w:rPr>
        <w:t>correo electrónico y número de teléfono</w:t>
      </w:r>
      <w:r w:rsidRPr="00EB66B4">
        <w:rPr>
          <w:rFonts w:eastAsia="Arial"/>
          <w:sz w:val="20"/>
          <w:szCs w:val="20"/>
          <w:lang w:val="es-ES"/>
        </w:rPr>
        <w:t xml:space="preserve"> y una breve descripción del objeto de su solicitud</w:t>
      </w:r>
      <w:r w:rsidRPr="00EB66B4">
        <w:rPr>
          <w:rFonts w:eastAsia="Arial Narrow"/>
          <w:sz w:val="20"/>
          <w:szCs w:val="20"/>
          <w:lang w:val="es-ES"/>
        </w:rPr>
        <w:t xml:space="preserve"> indicando: datos personales, calidad con que actúa, lugar para recibir notificaciones, </w:t>
      </w:r>
      <w:r w:rsidRPr="00EB66B4">
        <w:rPr>
          <w:sz w:val="20"/>
          <w:szCs w:val="20"/>
        </w:rPr>
        <w:t xml:space="preserve">correo electrónico y número de teléfono, indicar la dirección de la sede y oficinas centrales de la empresa o entidad mercantil </w:t>
      </w:r>
      <w:r w:rsidRPr="00EB66B4">
        <w:rPr>
          <w:rFonts w:eastAsia="Arial Narrow"/>
          <w:sz w:val="20"/>
          <w:szCs w:val="20"/>
          <w:lang w:val="es-ES"/>
        </w:rPr>
        <w:t>y una breve descripción del objeto de su solicitud</w:t>
      </w:r>
      <w:r w:rsidRPr="00EB66B4">
        <w:rPr>
          <w:sz w:val="20"/>
          <w:szCs w:val="20"/>
        </w:rPr>
        <w:t xml:space="preserve"> y la petición de</w:t>
      </w:r>
      <w:r w:rsidRPr="00EB66B4">
        <w:rPr>
          <w:b/>
          <w:sz w:val="20"/>
          <w:szCs w:val="20"/>
        </w:rPr>
        <w:t xml:space="preserve"> la autorización para que su empresa ______ o la entidad que representa,</w:t>
      </w:r>
      <w:r w:rsidRPr="00EB66B4">
        <w:rPr>
          <w:sz w:val="20"/>
          <w:szCs w:val="20"/>
        </w:rPr>
        <w:t xml:space="preserve"> pueda </w:t>
      </w:r>
      <w:r w:rsidRPr="00EB66B4">
        <w:rPr>
          <w:rFonts w:eastAsia="Arial"/>
          <w:sz w:val="20"/>
          <w:szCs w:val="20"/>
          <w:lang w:val="es-ES"/>
        </w:rPr>
        <w:t>enajena</w:t>
      </w:r>
      <w:r w:rsidR="00EB66B4">
        <w:rPr>
          <w:rFonts w:eastAsia="Arial"/>
          <w:sz w:val="20"/>
          <w:szCs w:val="20"/>
          <w:lang w:val="es-ES"/>
        </w:rPr>
        <w:t>r</w:t>
      </w:r>
      <w:r w:rsidRPr="00EB66B4">
        <w:rPr>
          <w:rFonts w:eastAsia="Arial"/>
          <w:sz w:val="20"/>
          <w:szCs w:val="20"/>
          <w:lang w:val="es-ES"/>
        </w:rPr>
        <w:t>, ven</w:t>
      </w:r>
      <w:r w:rsidR="00EB66B4">
        <w:rPr>
          <w:rFonts w:eastAsia="Arial"/>
          <w:sz w:val="20"/>
          <w:szCs w:val="20"/>
          <w:lang w:val="es-ES"/>
        </w:rPr>
        <w:t>der</w:t>
      </w:r>
      <w:r w:rsidRPr="00EB66B4">
        <w:rPr>
          <w:rFonts w:eastAsia="Arial"/>
          <w:sz w:val="20"/>
          <w:szCs w:val="20"/>
          <w:lang w:val="es-ES"/>
        </w:rPr>
        <w:t>, ce</w:t>
      </w:r>
      <w:r w:rsidR="00EB66B4">
        <w:rPr>
          <w:rFonts w:eastAsia="Arial"/>
          <w:sz w:val="20"/>
          <w:szCs w:val="20"/>
          <w:lang w:val="es-ES"/>
        </w:rPr>
        <w:t>der</w:t>
      </w:r>
      <w:r w:rsidRPr="00EB66B4">
        <w:rPr>
          <w:rFonts w:eastAsia="Arial"/>
          <w:sz w:val="20"/>
          <w:szCs w:val="20"/>
          <w:lang w:val="es-ES"/>
        </w:rPr>
        <w:t>, traspas</w:t>
      </w:r>
      <w:r w:rsidR="00EB66B4">
        <w:rPr>
          <w:rFonts w:eastAsia="Arial"/>
          <w:sz w:val="20"/>
          <w:szCs w:val="20"/>
          <w:lang w:val="es-ES"/>
        </w:rPr>
        <w:t>ar</w:t>
      </w:r>
      <w:r w:rsidRPr="00EB66B4">
        <w:rPr>
          <w:rFonts w:eastAsia="Arial"/>
          <w:sz w:val="20"/>
          <w:szCs w:val="20"/>
          <w:lang w:val="es-ES"/>
        </w:rPr>
        <w:t>, arrenda</w:t>
      </w:r>
      <w:r w:rsidR="00EB66B4">
        <w:rPr>
          <w:rFonts w:eastAsia="Arial"/>
          <w:sz w:val="20"/>
          <w:szCs w:val="20"/>
          <w:lang w:val="es-ES"/>
        </w:rPr>
        <w:t>r</w:t>
      </w:r>
      <w:r w:rsidRPr="00EB66B4">
        <w:rPr>
          <w:rFonts w:eastAsia="Arial"/>
          <w:sz w:val="20"/>
          <w:szCs w:val="20"/>
          <w:lang w:val="es-ES"/>
        </w:rPr>
        <w:t xml:space="preserve"> o unifica</w:t>
      </w:r>
      <w:r w:rsidR="00EB66B4">
        <w:rPr>
          <w:rFonts w:eastAsia="Arial"/>
          <w:sz w:val="20"/>
          <w:szCs w:val="20"/>
          <w:lang w:val="es-ES"/>
        </w:rPr>
        <w:t>r</w:t>
      </w:r>
      <w:r w:rsidRPr="00EB66B4">
        <w:rPr>
          <w:rFonts w:eastAsia="Arial"/>
          <w:sz w:val="20"/>
          <w:szCs w:val="20"/>
          <w:lang w:val="es-ES"/>
        </w:rPr>
        <w:t xml:space="preserve"> </w:t>
      </w:r>
      <w:r w:rsidR="00EB66B4" w:rsidRPr="00EB66B4">
        <w:rPr>
          <w:rFonts w:eastAsia="Arial"/>
          <w:sz w:val="18"/>
          <w:szCs w:val="18"/>
          <w:lang w:val="es-ES"/>
        </w:rPr>
        <w:t>(colocar el negocio jurídico que se va a realizar)</w:t>
      </w:r>
      <w:r w:rsidRPr="00EB66B4">
        <w:rPr>
          <w:b/>
          <w:sz w:val="20"/>
          <w:szCs w:val="20"/>
        </w:rPr>
        <w:t>: ____________</w:t>
      </w:r>
      <w:r w:rsidR="00D96DB9">
        <w:rPr>
          <w:b/>
          <w:sz w:val="20"/>
          <w:szCs w:val="20"/>
        </w:rPr>
        <w:t>_____________</w:t>
      </w:r>
      <w:r w:rsidRPr="00EB66B4">
        <w:rPr>
          <w:b/>
          <w:sz w:val="20"/>
          <w:szCs w:val="20"/>
        </w:rPr>
        <w:t xml:space="preserve">____________ </w:t>
      </w:r>
    </w:p>
    <w:p w14:paraId="6A51A824" w14:textId="77777777" w:rsidR="004F67A5" w:rsidRDefault="004F67A5" w:rsidP="004F67A5">
      <w:pPr>
        <w:pStyle w:val="Default"/>
        <w:spacing w:after="299"/>
        <w:ind w:left="720"/>
        <w:jc w:val="both"/>
        <w:rPr>
          <w:b/>
          <w:i/>
          <w:sz w:val="20"/>
          <w:szCs w:val="20"/>
        </w:rPr>
      </w:pPr>
      <w:r w:rsidRPr="00FB5F89">
        <w:rPr>
          <w:b/>
          <w:i/>
          <w:sz w:val="16"/>
          <w:szCs w:val="16"/>
        </w:rPr>
        <w:t>(e</w:t>
      </w:r>
      <w:proofErr w:type="spellStart"/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>stablecer</w:t>
      </w:r>
      <w:proofErr w:type="spellEnd"/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 en todo escrito la denominación de la </w:t>
      </w:r>
      <w:r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empresa  o entidad mercantil </w:t>
      </w:r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 (uniforme) tal y como </w:t>
      </w:r>
      <w:r>
        <w:rPr>
          <w:rFonts w:eastAsia="Times New Roman"/>
          <w:b/>
          <w:bCs/>
          <w:i/>
          <w:sz w:val="16"/>
          <w:szCs w:val="16"/>
          <w:lang w:val="es-ES" w:eastAsia="es-ES"/>
        </w:rPr>
        <w:t>consta en la patente de comercia o de sociedad</w:t>
      </w:r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>, incluyendo signos de puntuación, acento, comillas, comas, puntos, dos puntos</w:t>
      </w:r>
      <w:r w:rsidRPr="00FB5F89">
        <w:rPr>
          <w:rFonts w:eastAsia="Times New Roman"/>
          <w:b/>
          <w:bCs/>
          <w:i/>
          <w:sz w:val="20"/>
          <w:szCs w:val="20"/>
          <w:lang w:val="es-ES" w:eastAsia="es-ES"/>
        </w:rPr>
        <w:t xml:space="preserve">, </w:t>
      </w:r>
      <w:r w:rsidRPr="00FB5F89">
        <w:rPr>
          <w:rFonts w:eastAsia="Times New Roman"/>
          <w:b/>
          <w:bCs/>
          <w:sz w:val="16"/>
          <w:szCs w:val="16"/>
          <w:lang w:val="es-ES" w:eastAsia="es-ES"/>
        </w:rPr>
        <w:t xml:space="preserve">signos de admiración, interrogación, números ordinales, romanos, </w:t>
      </w:r>
      <w:r>
        <w:rPr>
          <w:rFonts w:eastAsia="Times New Roman"/>
          <w:b/>
          <w:bCs/>
          <w:sz w:val="16"/>
          <w:szCs w:val="16"/>
          <w:lang w:val="es-ES" w:eastAsia="es-ES"/>
        </w:rPr>
        <w:t xml:space="preserve">abreviaturas, </w:t>
      </w:r>
      <w:r w:rsidRPr="00FB5F89">
        <w:rPr>
          <w:rFonts w:eastAsia="Times New Roman"/>
          <w:b/>
          <w:bCs/>
          <w:sz w:val="16"/>
          <w:szCs w:val="16"/>
          <w:lang w:val="es-ES" w:eastAsia="es-ES"/>
        </w:rPr>
        <w:t>etcétera)</w:t>
      </w:r>
      <w:r w:rsidRPr="00FB5F89">
        <w:rPr>
          <w:b/>
          <w:i/>
          <w:sz w:val="20"/>
          <w:szCs w:val="20"/>
        </w:rPr>
        <w:t xml:space="preserve">. </w:t>
      </w:r>
    </w:p>
    <w:p w14:paraId="59AC6171" w14:textId="77777777" w:rsidR="004F67A5" w:rsidRPr="00DB19A5" w:rsidRDefault="004F67A5" w:rsidP="004F67A5">
      <w:pPr>
        <w:pStyle w:val="Default"/>
        <w:numPr>
          <w:ilvl w:val="0"/>
          <w:numId w:val="12"/>
        </w:numPr>
        <w:spacing w:after="299"/>
        <w:jc w:val="both"/>
        <w:rPr>
          <w:b/>
          <w:i/>
          <w:sz w:val="20"/>
          <w:szCs w:val="20"/>
        </w:rPr>
      </w:pPr>
      <w:r w:rsidRPr="00956CED">
        <w:rPr>
          <w:b/>
          <w:i/>
          <w:color w:val="auto"/>
          <w:sz w:val="20"/>
          <w:szCs w:val="20"/>
        </w:rPr>
        <w:t xml:space="preserve">Documentos que se deben acompañar: </w:t>
      </w:r>
    </w:p>
    <w:p w14:paraId="1A7B5B53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b/>
          <w:color w:val="000000"/>
          <w:spacing w:val="2"/>
          <w:sz w:val="18"/>
          <w:szCs w:val="18"/>
          <w:lang w:val="es-ES"/>
        </w:rPr>
      </w:pPr>
    </w:p>
    <w:p w14:paraId="1B877AAB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b/>
          <w:color w:val="000000"/>
          <w:sz w:val="22"/>
          <w:u w:val="single"/>
          <w:lang w:val="es-ES"/>
        </w:rPr>
      </w:pPr>
      <w:r w:rsidRPr="002078DC">
        <w:rPr>
          <w:rFonts w:ascii="Arial" w:eastAsia="Arial" w:hAnsi="Arial" w:cs="Arial"/>
          <w:b/>
          <w:color w:val="000000"/>
          <w:sz w:val="22"/>
          <w:u w:val="single"/>
          <w:lang w:val="es-ES"/>
        </w:rPr>
        <w:t xml:space="preserve">REQUISITOS INDISPENSABLES: </w:t>
      </w:r>
    </w:p>
    <w:p w14:paraId="76004CA0" w14:textId="77777777" w:rsidR="00EB66B4" w:rsidRDefault="00EB66B4" w:rsidP="00EB66B4">
      <w:pPr>
        <w:pStyle w:val="Prrafodelista"/>
        <w:ind w:left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3779AD51" w14:textId="1C3D8A79" w:rsidR="002078DC" w:rsidRPr="002078DC" w:rsidRDefault="002078DC" w:rsidP="002078DC">
      <w:pPr>
        <w:pStyle w:val="Prrafodelista"/>
        <w:numPr>
          <w:ilvl w:val="0"/>
          <w:numId w:val="11"/>
        </w:numPr>
        <w:ind w:left="284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 xml:space="preserve">Presentar en Subdirección Administrativa, solicitud inicial dirigida al señor (a) Ministro (a) de Gobernación, con firma legalizada por Notario, donde comparecen y firman el Propietario o Representante Legal de la Escuela de Aprendizaje de Tránsito, debidamente autorizada y del comprador o adquirente de la negociación, indicando; datos personales, calidad con que actúa, lugar para recibir notificaciones, dirección de la sede de la escuela, </w:t>
      </w:r>
      <w:r w:rsidRPr="002078DC">
        <w:rPr>
          <w:rFonts w:ascii="Arial" w:hAnsi="Arial" w:cs="Arial"/>
          <w:sz w:val="22"/>
          <w:szCs w:val="22"/>
        </w:rPr>
        <w:t>correo electrónico y número de teléfono</w:t>
      </w:r>
      <w:r w:rsidRPr="002078DC">
        <w:rPr>
          <w:rFonts w:ascii="Arial" w:eastAsia="Arial" w:hAnsi="Arial" w:cs="Arial"/>
          <w:color w:val="000000"/>
          <w:sz w:val="22"/>
          <w:lang w:val="es-ES"/>
        </w:rPr>
        <w:t xml:space="preserve"> y una breve descripción del objeto de su solicitud, adjuntando lo siguiente:</w:t>
      </w:r>
    </w:p>
    <w:p w14:paraId="6C74D795" w14:textId="77777777" w:rsidR="002078DC" w:rsidRPr="002078DC" w:rsidRDefault="002078DC" w:rsidP="002078DC">
      <w:pPr>
        <w:pStyle w:val="Prrafodelista"/>
        <w:ind w:left="284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51FAC2EF" w14:textId="59CD47A6" w:rsidR="002078DC" w:rsidRPr="002078DC" w:rsidRDefault="002078DC" w:rsidP="002078DC">
      <w:pPr>
        <w:pStyle w:val="Prrafodelista"/>
        <w:numPr>
          <w:ilvl w:val="0"/>
          <w:numId w:val="11"/>
        </w:numPr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b/>
          <w:color w:val="000000"/>
          <w:sz w:val="22"/>
          <w:lang w:val="es-ES"/>
        </w:rPr>
        <w:t>Documentos que debe adjuntar como Comerciante Social (Persona Jurídica), en caso se haya realizado la negociación:</w:t>
      </w:r>
    </w:p>
    <w:p w14:paraId="597F5568" w14:textId="77777777" w:rsidR="002078DC" w:rsidRPr="002078DC" w:rsidRDefault="002078DC" w:rsidP="002078DC">
      <w:pPr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</w:p>
    <w:p w14:paraId="1C1521BE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1"/>
          <w:sz w:val="22"/>
          <w:lang w:val="es-ES"/>
        </w:rPr>
        <w:t>Fotocopia legalizada de:</w:t>
      </w:r>
    </w:p>
    <w:p w14:paraId="3A1C272F" w14:textId="77777777" w:rsidR="002078DC" w:rsidRPr="002078DC" w:rsidRDefault="002078DC" w:rsidP="002078DC">
      <w:pPr>
        <w:ind w:left="567" w:hanging="284"/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</w:p>
    <w:p w14:paraId="71BC4478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Testimonio y duplicado de la escritura pública de la enajenación (venta, cesión, traspaso, arrendamiento o unificación) de la Sociedad, con la razón de inscripción en el Registro Mercantil General de la República de Guatemala;</w:t>
      </w:r>
    </w:p>
    <w:p w14:paraId="03729B2B" w14:textId="77777777" w:rsidR="002078DC" w:rsidRPr="002078DC" w:rsidRDefault="002078DC" w:rsidP="002078DC">
      <w:pPr>
        <w:tabs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5E9BB69D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Patentes de comercio de empresa y de sociedad (por venta);</w:t>
      </w:r>
    </w:p>
    <w:p w14:paraId="5EB771C6" w14:textId="77777777" w:rsidR="002078DC" w:rsidRPr="002078DC" w:rsidRDefault="002078DC" w:rsidP="002078DC">
      <w:pPr>
        <w:tabs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16B98B2A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Acta notarial de nombramiento del representante legal, con la respectiva razón de inscripción en el Registro Mercantil General de la República de Guatemala; y,</w:t>
      </w:r>
    </w:p>
    <w:p w14:paraId="65B556E4" w14:textId="77777777" w:rsidR="002078DC" w:rsidRPr="002078DC" w:rsidRDefault="002078DC" w:rsidP="002078DC">
      <w:pPr>
        <w:tabs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671C93D6" w14:textId="77777777" w:rsidR="002078DC" w:rsidRPr="002078DC" w:rsidRDefault="002078DC" w:rsidP="002078DC">
      <w:pPr>
        <w:numPr>
          <w:ilvl w:val="0"/>
          <w:numId w:val="8"/>
        </w:numPr>
        <w:tabs>
          <w:tab w:val="clear" w:pos="288"/>
          <w:tab w:val="left" w:pos="284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Documento Personal de Identificación (DPI) del Representante Legal.</w:t>
      </w:r>
    </w:p>
    <w:p w14:paraId="5DF611AB" w14:textId="77777777" w:rsidR="002078DC" w:rsidRPr="002078DC" w:rsidRDefault="002078DC" w:rsidP="002078DC">
      <w:pPr>
        <w:tabs>
          <w:tab w:val="left" w:pos="284"/>
        </w:tabs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4E6060D1" w14:textId="326A79D7" w:rsidR="002078DC" w:rsidRPr="002078DC" w:rsidRDefault="002078DC" w:rsidP="002078DC">
      <w:pPr>
        <w:pStyle w:val="Prrafodelista"/>
        <w:numPr>
          <w:ilvl w:val="0"/>
          <w:numId w:val="11"/>
        </w:numPr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b/>
          <w:color w:val="000000"/>
          <w:sz w:val="22"/>
          <w:lang w:val="es-ES"/>
        </w:rPr>
        <w:t>Documentos que debe adjuntar como Comerciante Individual o en Copropiedad en caso se haya realizado la negociación:</w:t>
      </w:r>
    </w:p>
    <w:p w14:paraId="4F8B69E6" w14:textId="77777777" w:rsidR="002078DC" w:rsidRPr="002078DC" w:rsidRDefault="002078DC" w:rsidP="002078DC">
      <w:pPr>
        <w:pStyle w:val="Prrafodelista"/>
        <w:jc w:val="both"/>
        <w:textAlignment w:val="baseline"/>
        <w:rPr>
          <w:rFonts w:ascii="Arial" w:eastAsia="Arial" w:hAnsi="Arial" w:cs="Arial"/>
          <w:b/>
          <w:color w:val="000000"/>
          <w:sz w:val="22"/>
          <w:lang w:val="es-ES"/>
        </w:rPr>
      </w:pPr>
    </w:p>
    <w:p w14:paraId="5ADAFC16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1"/>
          <w:sz w:val="22"/>
          <w:lang w:val="es-ES"/>
        </w:rPr>
        <w:t>Fotocopia legalizada de:</w:t>
      </w:r>
    </w:p>
    <w:p w14:paraId="484B3B8B" w14:textId="77777777" w:rsidR="002078DC" w:rsidRPr="002078DC" w:rsidRDefault="002078DC" w:rsidP="002078DC">
      <w:pPr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</w:p>
    <w:p w14:paraId="141CA81F" w14:textId="77777777" w:rsidR="002078DC" w:rsidRPr="002078DC" w:rsidRDefault="002078DC" w:rsidP="002078DC">
      <w:pPr>
        <w:numPr>
          <w:ilvl w:val="0"/>
          <w:numId w:val="9"/>
        </w:numPr>
        <w:tabs>
          <w:tab w:val="clear" w:pos="-432"/>
        </w:tabs>
        <w:ind w:left="567" w:hanging="283"/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1"/>
          <w:sz w:val="22"/>
          <w:lang w:val="es-ES"/>
        </w:rPr>
        <w:t>Patente de comercio de empresa (por venta); y,</w:t>
      </w:r>
    </w:p>
    <w:p w14:paraId="1595E7FD" w14:textId="77777777" w:rsidR="002078DC" w:rsidRPr="002078DC" w:rsidRDefault="002078DC" w:rsidP="002078DC">
      <w:pPr>
        <w:ind w:left="567" w:hanging="283"/>
        <w:jc w:val="both"/>
        <w:textAlignment w:val="baseline"/>
        <w:rPr>
          <w:rFonts w:ascii="Arial" w:eastAsia="Arial" w:hAnsi="Arial" w:cs="Arial"/>
          <w:color w:val="000000"/>
          <w:spacing w:val="-1"/>
          <w:sz w:val="22"/>
          <w:lang w:val="es-ES"/>
        </w:rPr>
      </w:pPr>
    </w:p>
    <w:p w14:paraId="32F183AB" w14:textId="77777777" w:rsidR="002078DC" w:rsidRPr="002078DC" w:rsidRDefault="002078DC" w:rsidP="002078DC">
      <w:pPr>
        <w:numPr>
          <w:ilvl w:val="0"/>
          <w:numId w:val="9"/>
        </w:numPr>
        <w:tabs>
          <w:tab w:val="clear" w:pos="-432"/>
        </w:tabs>
        <w:ind w:left="567" w:hanging="283"/>
        <w:jc w:val="both"/>
        <w:textAlignment w:val="baseline"/>
        <w:rPr>
          <w:rFonts w:ascii="Arial" w:eastAsia="Arial" w:hAnsi="Arial" w:cs="Arial"/>
          <w:color w:val="000000"/>
          <w:spacing w:val="-2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-2"/>
          <w:sz w:val="22"/>
          <w:lang w:val="es-ES"/>
        </w:rPr>
        <w:t xml:space="preserve">Documento Personal de Identificación (DPI) del propietario (s). </w:t>
      </w:r>
    </w:p>
    <w:p w14:paraId="34B2AA7E" w14:textId="77777777" w:rsidR="002078DC" w:rsidRPr="002078DC" w:rsidRDefault="002078DC" w:rsidP="002078DC">
      <w:pPr>
        <w:pStyle w:val="Prrafodelista"/>
        <w:rPr>
          <w:rFonts w:ascii="Arial" w:eastAsia="Arial" w:hAnsi="Arial" w:cs="Arial"/>
          <w:b/>
          <w:color w:val="000000"/>
          <w:spacing w:val="-2"/>
          <w:sz w:val="22"/>
          <w:lang w:val="es-ES"/>
        </w:rPr>
      </w:pPr>
    </w:p>
    <w:p w14:paraId="2A6A5C2B" w14:textId="3EEA7455" w:rsidR="002078DC" w:rsidRPr="004A6C6D" w:rsidRDefault="002078DC" w:rsidP="004A6C6D">
      <w:pPr>
        <w:pStyle w:val="Prrafodelista"/>
        <w:numPr>
          <w:ilvl w:val="0"/>
          <w:numId w:val="11"/>
        </w:numPr>
        <w:tabs>
          <w:tab w:val="left" w:pos="284"/>
        </w:tabs>
        <w:ind w:left="284" w:hanging="284"/>
        <w:jc w:val="both"/>
        <w:textAlignment w:val="baseline"/>
        <w:rPr>
          <w:rFonts w:ascii="Arial" w:eastAsia="Arial" w:hAnsi="Arial" w:cs="Arial"/>
          <w:b/>
          <w:color w:val="000000"/>
          <w:spacing w:val="-2"/>
          <w:sz w:val="22"/>
          <w:lang w:val="es-ES"/>
        </w:rPr>
      </w:pPr>
      <w:r w:rsidRPr="004A6C6D">
        <w:rPr>
          <w:rFonts w:ascii="Arial" w:eastAsia="Arial" w:hAnsi="Arial" w:cs="Arial"/>
          <w:b/>
          <w:color w:val="000000"/>
          <w:spacing w:val="-2"/>
          <w:sz w:val="22"/>
          <w:lang w:val="es-ES"/>
        </w:rPr>
        <w:t>Documentos generales que debe adjuntar en ambos casos:</w:t>
      </w:r>
    </w:p>
    <w:p w14:paraId="454380E9" w14:textId="77777777" w:rsidR="002078DC" w:rsidRPr="002078DC" w:rsidRDefault="002078DC" w:rsidP="002078DC">
      <w:pPr>
        <w:pStyle w:val="Prrafodelista"/>
        <w:tabs>
          <w:tab w:val="left" w:pos="284"/>
        </w:tabs>
        <w:jc w:val="both"/>
        <w:textAlignment w:val="baseline"/>
        <w:rPr>
          <w:rFonts w:ascii="Arial" w:eastAsia="Arial" w:hAnsi="Arial" w:cs="Arial"/>
          <w:color w:val="000000"/>
          <w:spacing w:val="-2"/>
          <w:sz w:val="22"/>
          <w:lang w:val="es-ES"/>
        </w:rPr>
      </w:pPr>
    </w:p>
    <w:p w14:paraId="4D5EAC38" w14:textId="77777777" w:rsidR="002078DC" w:rsidRPr="002078DC" w:rsidRDefault="002078DC" w:rsidP="002078DC">
      <w:pPr>
        <w:numPr>
          <w:ilvl w:val="0"/>
          <w:numId w:val="10"/>
        </w:numPr>
        <w:tabs>
          <w:tab w:val="clear" w:pos="288"/>
          <w:tab w:val="left" w:pos="567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Original de carencia de antecedentes penales y policíacos del comprador o adquiriente;</w:t>
      </w:r>
    </w:p>
    <w:p w14:paraId="2908859C" w14:textId="77777777" w:rsidR="002078DC" w:rsidRPr="002078DC" w:rsidRDefault="002078DC" w:rsidP="002078DC">
      <w:pPr>
        <w:tabs>
          <w:tab w:val="left" w:pos="567"/>
        </w:tabs>
        <w:ind w:left="567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</w:p>
    <w:p w14:paraId="4401CEF0" w14:textId="77777777" w:rsidR="002078DC" w:rsidRPr="002078DC" w:rsidRDefault="002078DC" w:rsidP="002078DC">
      <w:pPr>
        <w:numPr>
          <w:ilvl w:val="0"/>
          <w:numId w:val="10"/>
        </w:numPr>
        <w:tabs>
          <w:tab w:val="clear" w:pos="288"/>
          <w:tab w:val="left" w:pos="567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pacing w:val="1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pacing w:val="1"/>
          <w:sz w:val="22"/>
          <w:lang w:val="es-ES"/>
        </w:rPr>
        <w:t>Constancia de inscripción de la Sociedad o de la empresa mercantil en el Registro Tributario Unificado (RTU) de la Superintendencia de Administración Tributaria; y,</w:t>
      </w:r>
    </w:p>
    <w:p w14:paraId="46FA891D" w14:textId="77777777" w:rsidR="002078DC" w:rsidRPr="002078DC" w:rsidRDefault="002078DC" w:rsidP="002078DC">
      <w:pPr>
        <w:tabs>
          <w:tab w:val="left" w:pos="567"/>
        </w:tabs>
        <w:ind w:left="567"/>
        <w:jc w:val="both"/>
        <w:textAlignment w:val="baseline"/>
        <w:rPr>
          <w:rFonts w:ascii="Arial" w:eastAsia="Arial" w:hAnsi="Arial" w:cs="Arial"/>
          <w:color w:val="000000"/>
          <w:spacing w:val="1"/>
          <w:sz w:val="22"/>
          <w:lang w:val="es-ES"/>
        </w:rPr>
      </w:pPr>
    </w:p>
    <w:p w14:paraId="146CAAED" w14:textId="3EA78439" w:rsidR="002078DC" w:rsidRPr="002078DC" w:rsidRDefault="002078DC" w:rsidP="002078DC">
      <w:pPr>
        <w:numPr>
          <w:ilvl w:val="0"/>
          <w:numId w:val="10"/>
        </w:numPr>
        <w:tabs>
          <w:tab w:val="clear" w:pos="288"/>
          <w:tab w:val="left" w:pos="567"/>
        </w:tabs>
        <w:ind w:left="567" w:hanging="284"/>
        <w:jc w:val="both"/>
        <w:textAlignment w:val="baseline"/>
        <w:rPr>
          <w:rFonts w:ascii="Arial" w:eastAsia="Arial" w:hAnsi="Arial" w:cs="Arial"/>
          <w:color w:val="000000"/>
          <w:sz w:val="22"/>
          <w:lang w:val="es-ES"/>
        </w:rPr>
      </w:pPr>
      <w:r w:rsidRPr="002078DC">
        <w:rPr>
          <w:rFonts w:ascii="Arial" w:eastAsia="Arial" w:hAnsi="Arial" w:cs="Arial"/>
          <w:color w:val="000000"/>
          <w:sz w:val="22"/>
          <w:lang w:val="es-ES"/>
        </w:rPr>
        <w:t>Declaración Jurada ante Notario del comprador o adquiriente, así como, de directores y gerentes, si los hubiere, donde manifiesten que acatará cada uno las órdenes, requerimientos y demás disposiciones que sobre el funcionamiento de la Escuela de Aprendizaje de Tránsito, emita el Ministerio de Gobernación o el Departamento de Tránsito de la Dirección General de la Policía Nacional Civil.</w:t>
      </w:r>
    </w:p>
    <w:p w14:paraId="0402915C" w14:textId="77777777" w:rsidR="004F67A5" w:rsidRDefault="004F67A5" w:rsidP="004F67A5">
      <w:pPr>
        <w:jc w:val="both"/>
        <w:textAlignment w:val="baseline"/>
        <w:rPr>
          <w:rFonts w:ascii="Arial" w:eastAsia="Arial" w:hAnsi="Arial" w:cs="Arial"/>
          <w:b/>
          <w:color w:val="000000"/>
          <w:spacing w:val="2"/>
          <w:sz w:val="18"/>
          <w:szCs w:val="18"/>
          <w:lang w:val="es-ES"/>
        </w:rPr>
      </w:pPr>
    </w:p>
    <w:p w14:paraId="718F2E9E" w14:textId="77777777" w:rsidR="004F67A5" w:rsidRDefault="004F67A5" w:rsidP="004F67A5">
      <w:pPr>
        <w:jc w:val="both"/>
        <w:textAlignment w:val="baseline"/>
        <w:rPr>
          <w:rFonts w:ascii="Arial" w:eastAsia="Arial" w:hAnsi="Arial" w:cs="Arial"/>
          <w:b/>
          <w:color w:val="000000"/>
          <w:spacing w:val="2"/>
          <w:sz w:val="18"/>
          <w:szCs w:val="18"/>
          <w:lang w:val="es-ES"/>
        </w:rPr>
      </w:pPr>
    </w:p>
    <w:p w14:paraId="220CE2CF" w14:textId="338C2D54" w:rsidR="004F67A5" w:rsidRPr="00AC2DA3" w:rsidRDefault="004F67A5" w:rsidP="004F67A5">
      <w:pPr>
        <w:jc w:val="both"/>
        <w:textAlignment w:val="baseline"/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</w:pPr>
      <w:r w:rsidRPr="00AC2DA3">
        <w:rPr>
          <w:rFonts w:ascii="Arial" w:eastAsia="Arial" w:hAnsi="Arial" w:cs="Arial"/>
          <w:b/>
          <w:color w:val="000000"/>
          <w:spacing w:val="2"/>
          <w:sz w:val="20"/>
          <w:szCs w:val="20"/>
          <w:lang w:val="es-ES"/>
        </w:rPr>
        <w:t xml:space="preserve">Fundamento Legal: 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 xml:space="preserve">Artículo </w:t>
      </w:r>
      <w:r w:rsidR="00EB66B4"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 xml:space="preserve">28 y 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43 de la Constitución Política de la Repú</w:t>
      </w:r>
      <w:r w:rsidR="00EB66B4"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blica de Guatemala; Artículos 4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,</w:t>
      </w:r>
      <w:r w:rsidR="00EB66B4"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 xml:space="preserve"> 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5 y 17 del Decreto número 132-96 del Congreso de la República, Ley de Tránsito; Artículos 1 al 6 de la Ley de lo Contencioso Administrativo, Artículos 27 y 28 del Acuerdo Gubernativo número 273-98 del 22 de mayo de 1998, Reglamento de Tránsito; Articulo 23 del Acuerdo Gubernativo número 242-99 del 13 de abril de 1999, Reglamento para el Funcionamiento de las Escuelas de Aprendizaje de Tránsito; Decreto número 11-97 del Congreso de la República, Ley de la Policía Nacional Civil, Artículo 10, literal l); Ley del Organismo Ejecutivo Artículo 27 literales “a” y “m”, el Acuerdo Ministerial número 2244-2007, Reglamento Interno que establece la estructura orgánica de las Direcciones del Ministerio de Gobernación y sus reformas; y</w:t>
      </w:r>
      <w:r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t xml:space="preserve"> el Decreto número 22-2017 del Congreso de la República</w:t>
      </w:r>
      <w:r w:rsidR="00EB66B4"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t xml:space="preserve">, Ley del Banco de Datos </w:t>
      </w:r>
      <w:r w:rsidR="00EB66B4"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br/>
        <w:t>Genéticos para Uso F</w:t>
      </w:r>
      <w:r w:rsidRPr="00AC2DA3">
        <w:rPr>
          <w:rFonts w:ascii="Arial" w:eastAsia="Arial Narrow" w:hAnsi="Arial" w:cs="Arial"/>
          <w:color w:val="000000"/>
          <w:sz w:val="20"/>
          <w:szCs w:val="20"/>
          <w:lang w:val="es-ES"/>
        </w:rPr>
        <w:t>orense</w:t>
      </w:r>
      <w:r w:rsidRPr="00AC2DA3">
        <w:rPr>
          <w:rFonts w:ascii="Arial" w:eastAsia="Arial" w:hAnsi="Arial" w:cs="Arial"/>
          <w:color w:val="000000"/>
          <w:spacing w:val="2"/>
          <w:sz w:val="20"/>
          <w:szCs w:val="20"/>
          <w:lang w:val="es-ES"/>
        </w:rPr>
        <w:t>.</w:t>
      </w:r>
    </w:p>
    <w:p w14:paraId="0E4ADC52" w14:textId="77777777" w:rsidR="000C367D" w:rsidRPr="004F67A5" w:rsidRDefault="000C367D" w:rsidP="004F67A5">
      <w:pPr>
        <w:jc w:val="both"/>
        <w:textAlignment w:val="baseline"/>
        <w:rPr>
          <w:rFonts w:ascii="Arial" w:eastAsia="Arial" w:hAnsi="Arial" w:cs="Arial"/>
          <w:color w:val="000000"/>
          <w:spacing w:val="2"/>
          <w:sz w:val="18"/>
          <w:szCs w:val="18"/>
          <w:lang w:val="es-ES"/>
        </w:rPr>
      </w:pPr>
    </w:p>
    <w:p w14:paraId="7A37F613" w14:textId="77777777" w:rsidR="005232ED" w:rsidRPr="002078DC" w:rsidRDefault="005232ED" w:rsidP="002078DC">
      <w:pPr>
        <w:jc w:val="both"/>
        <w:rPr>
          <w:rFonts w:ascii="Arial" w:hAnsi="Arial" w:cs="Arial"/>
          <w:sz w:val="22"/>
          <w:lang w:val="es-ES"/>
        </w:rPr>
      </w:pPr>
    </w:p>
    <w:sectPr w:rsidR="005232ED" w:rsidRPr="002078DC" w:rsidSect="004D027F">
      <w:headerReference w:type="default" r:id="rId8"/>
      <w:pgSz w:w="12240" w:h="18720" w:code="14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7253" w14:textId="77777777" w:rsidR="00A9116A" w:rsidRDefault="00A9116A" w:rsidP="00184C47">
      <w:r>
        <w:separator/>
      </w:r>
    </w:p>
  </w:endnote>
  <w:endnote w:type="continuationSeparator" w:id="0">
    <w:p w14:paraId="35DD50D7" w14:textId="77777777" w:rsidR="00A9116A" w:rsidRDefault="00A9116A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342C" w14:textId="77777777" w:rsidR="00A9116A" w:rsidRDefault="00A9116A" w:rsidP="00184C47">
      <w:r>
        <w:separator/>
      </w:r>
    </w:p>
  </w:footnote>
  <w:footnote w:type="continuationSeparator" w:id="0">
    <w:p w14:paraId="7D1E9BFB" w14:textId="77777777" w:rsidR="00A9116A" w:rsidRDefault="00A9116A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5109" w14:textId="27913B46" w:rsidR="00184C47" w:rsidRDefault="004D027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BC599" wp14:editId="4A0C4811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47462" cy="11847358"/>
          <wp:effectExtent l="0" t="0" r="635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A3F"/>
    <w:multiLevelType w:val="multilevel"/>
    <w:tmpl w:val="ACFCA9DE"/>
    <w:lvl w:ilvl="0">
      <w:start w:val="6"/>
      <w:numFmt w:val="decimal"/>
      <w:lvlText w:val="%1)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6371A"/>
    <w:multiLevelType w:val="hybridMultilevel"/>
    <w:tmpl w:val="47C2711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5C7"/>
    <w:multiLevelType w:val="hybridMultilevel"/>
    <w:tmpl w:val="165C1A2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15"/>
    <w:multiLevelType w:val="hybridMultilevel"/>
    <w:tmpl w:val="8B6E8844"/>
    <w:lvl w:ilvl="0" w:tplc="C19C23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14E4"/>
    <w:multiLevelType w:val="multilevel"/>
    <w:tmpl w:val="22BE447A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BB4B5A"/>
    <w:multiLevelType w:val="multilevel"/>
    <w:tmpl w:val="3C0ABD60"/>
    <w:lvl w:ilvl="0">
      <w:start w:val="1"/>
      <w:numFmt w:val="decimal"/>
      <w:lvlText w:val="%1)"/>
      <w:lvlJc w:val="left"/>
      <w:pPr>
        <w:tabs>
          <w:tab w:val="left" w:pos="-432"/>
        </w:tabs>
        <w:ind w:left="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031FD"/>
    <w:multiLevelType w:val="hybridMultilevel"/>
    <w:tmpl w:val="BC00C8A2"/>
    <w:lvl w:ilvl="0" w:tplc="F2F2A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B3870"/>
    <w:multiLevelType w:val="multilevel"/>
    <w:tmpl w:val="6EEA8184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 Narrow" w:hAnsi="Arial" w:cs="Arial" w:hint="default"/>
        <w:b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D066AC"/>
    <w:multiLevelType w:val="multilevel"/>
    <w:tmpl w:val="4A425E1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Arial Narrow" w:eastAsia="Arial Narrow" w:hAnsi="Arial Narrow"/>
        <w:strike w:val="0"/>
        <w:color w:val="000000"/>
        <w:spacing w:val="0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155327"/>
    <w:multiLevelType w:val="hybridMultilevel"/>
    <w:tmpl w:val="ECC83F2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95063"/>
    <w:multiLevelType w:val="multilevel"/>
    <w:tmpl w:val="4AC272C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C367D"/>
    <w:rsid w:val="000E53C1"/>
    <w:rsid w:val="00122B9F"/>
    <w:rsid w:val="001578F8"/>
    <w:rsid w:val="00184C47"/>
    <w:rsid w:val="001B0B67"/>
    <w:rsid w:val="002078DC"/>
    <w:rsid w:val="0023110D"/>
    <w:rsid w:val="00250748"/>
    <w:rsid w:val="0027783F"/>
    <w:rsid w:val="00307818"/>
    <w:rsid w:val="00325167"/>
    <w:rsid w:val="003B7C47"/>
    <w:rsid w:val="003D73BC"/>
    <w:rsid w:val="004A6C6D"/>
    <w:rsid w:val="004B7622"/>
    <w:rsid w:val="004C5A6F"/>
    <w:rsid w:val="004D027F"/>
    <w:rsid w:val="004F67A5"/>
    <w:rsid w:val="005232ED"/>
    <w:rsid w:val="00534FF8"/>
    <w:rsid w:val="005C6234"/>
    <w:rsid w:val="006026E8"/>
    <w:rsid w:val="00677933"/>
    <w:rsid w:val="00691445"/>
    <w:rsid w:val="006A35B1"/>
    <w:rsid w:val="007957EE"/>
    <w:rsid w:val="007C76DA"/>
    <w:rsid w:val="00820BCA"/>
    <w:rsid w:val="00837BA4"/>
    <w:rsid w:val="00876B2A"/>
    <w:rsid w:val="008A04A1"/>
    <w:rsid w:val="009713BD"/>
    <w:rsid w:val="009868C4"/>
    <w:rsid w:val="009D04E6"/>
    <w:rsid w:val="00A9116A"/>
    <w:rsid w:val="00A94DD0"/>
    <w:rsid w:val="00AC139C"/>
    <w:rsid w:val="00AC2DA3"/>
    <w:rsid w:val="00D34405"/>
    <w:rsid w:val="00D81D93"/>
    <w:rsid w:val="00D96DB9"/>
    <w:rsid w:val="00DB6962"/>
    <w:rsid w:val="00EB66B4"/>
    <w:rsid w:val="00F077C5"/>
    <w:rsid w:val="00F43448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32516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3251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7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9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CF47-E09E-4984-8C45-3E25FFB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16</cp:revision>
  <cp:lastPrinted>2021-04-09T21:58:00Z</cp:lastPrinted>
  <dcterms:created xsi:type="dcterms:W3CDTF">2021-03-10T17:02:00Z</dcterms:created>
  <dcterms:modified xsi:type="dcterms:W3CDTF">2024-01-26T15:30:00Z</dcterms:modified>
</cp:coreProperties>
</file>